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terpakai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merupakan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cabaran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adalah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berisiko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namun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pengetahuan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betul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boleh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menjimatkan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banyak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duit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berbanding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Dah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semua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orang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mampu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b</w:t>
      </w: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</w:t>
      </w:r>
      <w:r>
        <w:rPr>
          <w:rFonts w:ascii="Segoe UI" w:eastAsia="Times New Roman" w:hAnsi="Segoe UI" w:cs="Segoe UI"/>
          <w:color w:val="2C2F34"/>
          <w:sz w:val="23"/>
          <w:szCs w:val="23"/>
        </w:rPr>
        <w:t>u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Jadi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sini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disediakan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18</w:t>
      </w: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tips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mungkin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berguna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1</w:t>
      </w: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Semak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mileage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dengan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service center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Sekiranya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penjual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terpakai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carian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pusat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servis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jenama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Cuba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selidik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tersebut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melakukan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service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pusat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service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bertauliah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kali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terkahir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service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kilometer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berapa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EA1924F" wp14:editId="37769EE4">
            <wp:extent cx="3048000" cy="3048000"/>
            <wp:effectExtent l="0" t="0" r="0" b="0"/>
            <wp:docPr id="2" name="Picture 2" descr="https://i0.wp.com/3.bp.blogspot.com/-YtapbIgr1rc/Wdn4h-ByB8I/AAAAAAAAA1E/AndDKXsbkQMp9asE-fe1GXJoegLa8wusgCLcBGAs/s320/3494080_CBRUP4bXP2QgmjYcR3sMJAqvPxwzkFQ-5vkxNOnLbEA.jpg?zoom=1.5&amp;resize=320%2C320&amp;ssl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3.bp.blogspot.com/-YtapbIgr1rc/Wdn4h-ByB8I/AAAAAAAAA1E/AndDKXsbkQMp9asE-fe1GXJoegLa8wusgCLcBGAs/s320/3494080_CBRUP4bXP2QgmjYcR3sMJAqvPxwzkFQ-5vkxNOnLbEA.jpg?zoom=1.5&amp;resize=320%2C320&amp;ssl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2</w:t>
      </w: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Beli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ikut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kemampuan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nilai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15%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gaji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tambah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15%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gaji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pembayaran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ansuran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bulanan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termasuk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tersembunyi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pemilikan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bayaran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melebihi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15%,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nanti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tercekik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cashflow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pilihan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pastikan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merupakan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benchmark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pertama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3</w:t>
      </w: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Periksa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bahagian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enjin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Periksa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ruangan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enjin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marking.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proses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pemasangan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kilang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komponen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ditanda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menggunakan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pen marker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atau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paint marker.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Tandaan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proses (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pemberitahuan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)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bahawa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komponen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dipasang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betul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oleh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juruteknik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bertauliah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dibaikpulih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selepas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jarang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mempunyai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kemungkinan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besar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mengalami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75CE212E" wp14:editId="7FDBE189">
            <wp:extent cx="3048000" cy="1714500"/>
            <wp:effectExtent l="0" t="0" r="0" b="0"/>
            <wp:docPr id="3" name="Picture 3" descr="https://i0.wp.com/1.bp.blogspot.com/-fyHCGbXEEZM/Wdn4na2ChzI/AAAAAAAAA1I/NWahP3vhlVsfrMn3TaKrhY8_UYsTXLo_wCLcBGAs/s320/17757113_1339569589422862_1823721334646668144_n.jpg?zoom=1.5&amp;resize=320%2C180&amp;ssl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1.bp.blogspot.com/-fyHCGbXEEZM/Wdn4na2ChzI/AAAAAAAAA1I/NWahP3vhlVsfrMn3TaKrhY8_UYsTXLo_wCLcBGAs/s320/17757113_1339569589422862_1823721334646668144_n.jpg?zoom=1.5&amp;resize=320%2C180&amp;ssl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5. Spot Welding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Kepingan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chassis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body part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dicantumkan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melalui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proses spot welding.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Kepingan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body part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disusun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atas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jig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dicantum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melalui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proses spot welding. Spot welding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ni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mencairkan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apabila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sejuk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bahagian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spot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bercantum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dalam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bulatan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seperti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gambar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Spot welding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ni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assembly line.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mengalami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bengkel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luar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menggunakan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sambungan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kaedah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MIG welding.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mengintai2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terpakai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lihat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bahagian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bonet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hadapan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sekitar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absorber tower,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bahagian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radiator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sekitar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fender.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spot welding,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kemungkinan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mengalami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45A54EB2" wp14:editId="71C8CDE4">
            <wp:extent cx="1676400" cy="3048000"/>
            <wp:effectExtent l="0" t="0" r="0" b="0"/>
            <wp:docPr id="4" name="Picture 4" descr="https://i1.wp.com/3.bp.blogspot.com/-MsSaQLvt_04/Wdn4tJdtYcI/AAAAAAAAA1M/M6SSVaNsdeMQoBE4D3cmZ6dkzGZjhJrzgCLcBGAs/s320/17861566_1342463722466782_7115060870295434031_n.jpg?zoom=1.5&amp;resize=176%2C320&amp;ssl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3.bp.blogspot.com/-MsSaQLvt_04/Wdn4tJdtYcI/AAAAAAAAA1M/M6SSVaNsdeMQoBE4D3cmZ6dkzGZjhJrzgCLcBGAs/s320/17861566_1342463722466782_7115060870295434031_n.jpg?zoom=1.5&amp;resize=176%2C320&amp;ssl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6.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Periksa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body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kenderaan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body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bunyi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sekata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melibatkan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panel body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serta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tidak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serius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pemilik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membaik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pulih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panel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kaedah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melapiskan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permukaan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panel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simen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khas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akhir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sekali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diakhiri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cat.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Permukaan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dilapisi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simen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memberikan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bunyi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tidak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panel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pembaikan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pusat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servis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bahagian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berkenaan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diganti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34543958" wp14:editId="1E28A64F">
            <wp:extent cx="3048000" cy="1143000"/>
            <wp:effectExtent l="0" t="0" r="0" b="0"/>
            <wp:docPr id="5" name="Picture 5" descr="https://i1.wp.com/3.bp.blogspot.com/-7XYv_3jSvWM/Wdn5H0fpBuI/AAAAAAAAA1Q/Q1Qxf1qCxZcrp_xSe1F9IB0Rm_45LpfGwCLcBGAs/s320/crv.jpg?zoom=1.5&amp;resize=320%2C120&amp;ssl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3.bp.blogspot.com/-7XYv_3jSvWM/Wdn5H0fpBuI/AAAAAAAAA1Q/Q1Qxf1qCxZcrp_xSe1F9IB0Rm_45LpfGwCLcBGAs/s320/crv.jpg?zoom=1.5&amp;resize=320%2C120&amp;ssl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lastRenderedPageBreak/>
        <w:t xml:space="preserve">7.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Tahap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keselamatan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menaik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taraf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kompak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sedan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atau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mpv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selain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ruang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bagasi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luas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faktor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keselamatan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harus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diutamakan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Cara paling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mudah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ciri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keselamatan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tinggi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memiliki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pengiktirafan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5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bintang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mencapai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markah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penuh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16 point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AseanNCAP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mencapai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markah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penuh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dilengkapi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Electronic stability control, beg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udara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brek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anti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kunci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ABS, ISOFIX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kerusi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menjalani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ujian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Makmal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Asean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Ncap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(New Car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Assesment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Programme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)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6DF67F5" wp14:editId="13A3D389">
            <wp:extent cx="2428875" cy="1885950"/>
            <wp:effectExtent l="0" t="0" r="9525" b="0"/>
            <wp:docPr id="6" name="Picture 6" descr="https://i1.wp.com/3.bp.blogspot.com/-uZAp-u96Tao/Wdn5VirAAPI/AAAAAAAAA1U/rYnfo7GMEawmPusWmLOPBKRX1OMsgMvTwCLcBGAs/s1600/dvvti.jpg?zoom=1.5&amp;resize=255%2C198&amp;ssl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3.bp.blogspot.com/-uZAp-u96Tao/Wdn5VirAAPI/AAAAAAAAA1U/rYnfo7GMEawmPusWmLOPBKRX1OMsgMvTwCLcBGAs/s1600/dvvti.jpg?zoom=1.5&amp;resize=255%2C198&amp;ssl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8.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Pilih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kereta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menjimatkan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bahanapi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Teknologi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terkini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seperti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VVT,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VVTi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Dual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VVTi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iVTEC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dicipta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mengurangkan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penggunaan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bahanapi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mengekalkan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kuasa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enjin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Walaupun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saiz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enjin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sederhana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seperti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1500cc,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bantuan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teknologi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penggunaan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bahanapi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adalah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lebih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jimat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berkuasa</w:t>
      </w:r>
      <w:proofErr w:type="spellEnd"/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9.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Buat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benchmark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kereta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baru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lama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contoh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sekiranya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meminati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Vios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2016,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pandu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pandu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boleh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ingat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macam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tersebut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memecut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membrek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mengambil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selekoh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laju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perlahan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Perhatian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juga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perlu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diberi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terhadap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bunyi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dihasilkan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melanggar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lopak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atau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speed bump.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Segala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penelitian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dijadikan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penanda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aras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sekiranya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pandu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terhadap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model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unit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terpakai</w:t>
      </w:r>
      <w:proofErr w:type="spell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562A157E" wp14:editId="2787780A">
            <wp:extent cx="3048000" cy="1104900"/>
            <wp:effectExtent l="0" t="0" r="0" b="0"/>
            <wp:docPr id="7" name="Picture 7" descr="https://i1.wp.com/2.bp.blogspot.com/-vlzeoBXySeo/Wdn5jtkzg1I/AAAAAAAAA1Y/Dtkd2Qye5iIbJwJA5Mga22FAKPsZDTqJQCLcBGAs/s320/vs.jpg?zoom=1.5&amp;resize=320%2C116&amp;ssl=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2.bp.blogspot.com/-vlzeoBXySeo/Wdn5jtkzg1I/AAAAAAAAA1Y/Dtkd2Qye5iIbJwJA5Mga22FAKPsZDTqJQCLcBGAs/s320/vs.jpg?zoom=1.5&amp;resize=320%2C116&amp;ssl=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10.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Sabar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buat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perbandingan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terpakai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tidak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semudah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Bermula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senarai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pendek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ingin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pandu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membandingkan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harga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mengambil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lama.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2F99A61C" wp14:editId="34865C1C">
            <wp:extent cx="2857500" cy="1600200"/>
            <wp:effectExtent l="0" t="0" r="0" b="0"/>
            <wp:docPr id="8" name="Picture 8" descr="https://i2.wp.com/3.bp.blogspot.com/-laMuEKCGNyg/Wdn50VKBFFI/AAAAAAAAA1c/NDG5PjWV15AE97vbqmvm7z78wWm3-Un1wCLcBGAs/s1600/problem.jpg?zoom=1.5&amp;resize=300%2C168&amp;ssl=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3.bp.blogspot.com/-laMuEKCGNyg/Wdn50VKBFFI/AAAAAAAAA1c/NDG5PjWV15AE97vbqmvm7z78wWm3-Un1wCLcBGAs/s1600/problem.jpg?zoom=1.5&amp;resize=300%2C168&amp;ssl=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11.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Pilih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kenderaan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rekod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senang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dijaga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Jenama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continental (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Eropa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>)</w:t>
      </w: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memerlukan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minat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mendalam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sedikit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pengetahuan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teknikal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semestinya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poket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tebal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continental.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Seorang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peminat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BMW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juga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seorang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usahawan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pernah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berpesan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“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masih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gaji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usah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dicuba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BMW”. </w:t>
      </w:r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Dan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kami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berbual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beliau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sahaja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penyerap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hentak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jenama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BMW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beliau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berharga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RM 2,500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sepasang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13E846DE" wp14:editId="50F36680">
            <wp:extent cx="2686050" cy="1695450"/>
            <wp:effectExtent l="0" t="0" r="0" b="0"/>
            <wp:docPr id="9" name="Picture 9" descr="https://i1.wp.com/2.bp.blogspot.com/-7fTVrtp-oPU/Wdn6MNfMIZI/AAAAAAAAA1g/CaWEs8cEw0sPopfGd_dAZS5qebjCkvh5wCLcBGAs/s1600/esc.jpg?zoom=1.5&amp;resize=282%2C178&amp;ssl=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2.bp.blogspot.com/-7fTVrtp-oPU/Wdn6MNfMIZI/AAAAAAAAA1g/CaWEs8cEw0sPopfGd_dAZS5qebjCkvh5wCLcBGAs/s1600/esc.jpg?zoom=1.5&amp;resize=282%2C178&amp;ssl=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12.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Pilih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kenderaan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dengan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teknologi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terkini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tidak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dapat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dinafikankan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semakin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menjadi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semakin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canggih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selamat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menjimatkan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bahanapi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Keadaan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menyebabkan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lama yang outdated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menjadi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semakin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murah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Walaupun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murah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pastikan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tersebut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memenuhi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objektif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pembelian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contoh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seorang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tidak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mahu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MPV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tanpa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beg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udara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brek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ABS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membawa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keluarga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balik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kampong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sekiranya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mampu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01704F2A" wp14:editId="4C99C224">
            <wp:extent cx="3048000" cy="2028825"/>
            <wp:effectExtent l="0" t="0" r="0" b="9525"/>
            <wp:docPr id="10" name="Picture 10" descr="https://i0.wp.com/4.bp.blogspot.com/-NHyDN2piWpI/Wdn6ZGSYnEI/AAAAAAAAA1k/R4-DlAlIbNkWgKpuwiPE42iF4KxNbx-ugCLcBGAs/s320/Civic-Mod2.jpg?zoom=1.5&amp;resize=320%2C213&amp;ssl=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4.bp.blogspot.com/-NHyDN2piWpI/Wdn6ZGSYnEI/AAAAAAAAA1k/R4-DlAlIbNkWgKpuwiPE42iF4KxNbx-ugCLcBGAs/s320/Civic-Mod2.jpg?zoom=1.5&amp;resize=320%2C213&amp;ssl=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13.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Elakkan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kenderaan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over modified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Secara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peribadi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elakkan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diubahsuai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keterlaluan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Fast n Furious.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Objektif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pembelian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kebanyakkan</w:t>
      </w:r>
      <w:proofErr w:type="spellEnd"/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orang</w:t>
      </w: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membawa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keluarga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point A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B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selamat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jimat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bukan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mahu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menyertai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drag race.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Apa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>
        <w:rPr>
          <w:rFonts w:ascii="Segoe UI" w:eastAsia="Times New Roman" w:hAnsi="Segoe UI" w:cs="Segoe UI"/>
          <w:color w:val="2C2F34"/>
          <w:sz w:val="23"/>
          <w:szCs w:val="23"/>
        </w:rPr>
        <w:t>me</w:t>
      </w: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risau</w:t>
      </w:r>
      <w:r>
        <w:rPr>
          <w:rFonts w:ascii="Segoe UI" w:eastAsia="Times New Roman" w:hAnsi="Segoe UI" w:cs="Segoe UI"/>
          <w:color w:val="2C2F34"/>
          <w:sz w:val="23"/>
          <w:szCs w:val="23"/>
        </w:rPr>
        <w:t>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tersebut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diubahsuai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sistem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gantungan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sport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ekzos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bising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lori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balak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rim 19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inci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sistem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elektronik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ECU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canggih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manggih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standard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sahaja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6ECB3CE3" wp14:editId="05EBB0AD">
            <wp:extent cx="3048000" cy="1714500"/>
            <wp:effectExtent l="0" t="0" r="0" b="0"/>
            <wp:docPr id="11" name="Picture 11" descr="https://i0.wp.com/4.bp.blogspot.com/-zgXiZ7SrX8k/Wdn7ijU4flI/AAAAAAAAA1w/6Mw5QTv--qQXmhK3nwhiLfypPxBKx1bVQCLcBGAs/s320/low.jpg?zoom=1.5&amp;resize=320%2C180&amp;ssl=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4.bp.blogspot.com/-zgXiZ7SrX8k/Wdn7ijU4flI/AAAAAAAAA1w/6Mw5QTv--qQXmhK3nwhiLfypPxBKx1bVQCLcBGAs/s320/low.jpg?zoom=1.5&amp;resize=320%2C180&amp;ssl=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14.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Perbatuan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rendah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Sentiasa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mileage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rendah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kerana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jarang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digunakan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masih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mempunyai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jangka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hayat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panjang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contoh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kalau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mileage 200,000km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lambat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laun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komponen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enjin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kotak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gear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rosak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akibat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kehausan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02921E44" wp14:editId="3A9FD6FE">
            <wp:extent cx="2466975" cy="1847850"/>
            <wp:effectExtent l="0" t="0" r="9525" b="0"/>
            <wp:docPr id="12" name="Picture 12" descr="https://i1.wp.com/4.bp.blogspot.com/-TaSk3ATu9n0/Wdn75s05uVI/AAAAAAAAA10/aKXz7XSUr2ES4kvP1pK0LXANJ4O-Ba0KwCLcBGAs/s1600/TL.jpg?zoom=1.5&amp;resize=259%2C194&amp;ssl=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1.wp.com/4.bp.blogspot.com/-TaSk3ATu9n0/Wdn75s05uVI/AAAAAAAAA10/aKXz7XSUr2ES4kvP1pK0LXANJ4O-Ba0KwCLcBGAs/s1600/TL.jpg?zoom=1.5&amp;resize=259%2C194&amp;ssl=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15.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Awas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kereta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Total lost!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Terdapat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beberapa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</w:t>
      </w:r>
      <w:r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terlibat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serius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pembaikan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melebihi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50%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harga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Sebagai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contoh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sebuah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Perodua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Myvi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nilai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dilindungi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oleh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insurance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bernilai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40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ribu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terlibat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kemalangan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pembaikan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22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ribu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melebihi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separuh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sum insured.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pihak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insurance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mengisytiharkan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total lost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membayar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ganti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rugi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kepada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pemilik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asal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Myvi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oleh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pemilik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bengkel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dibaik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pulih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dijual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kembali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pasaran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. 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557C76F" wp14:editId="638AB34E">
            <wp:extent cx="2438400" cy="1876425"/>
            <wp:effectExtent l="0" t="0" r="0" b="9525"/>
            <wp:docPr id="13" name="Picture 13" descr="https://i1.wp.com/4.bp.blogspot.com/-E9NMpmHuzUg/Wdn8cxG93lI/AAAAAAAAA18/nin1ZtmOcesYDp7_6N9vsCp-olD4QrOWQCLcBGAs/s1600/bonet.jpg?zoom=1.5&amp;resize=256%2C197&amp;ssl=1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4.bp.blogspot.com/-E9NMpmHuzUg/Wdn8cxG93lI/AAAAAAAAA18/nin1ZtmOcesYDp7_6N9vsCp-olD4QrOWQCLcBGAs/s1600/bonet.jpg?zoom=1.5&amp;resize=256%2C197&amp;ssl=1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16.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Fokus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pada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diri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sendiri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Tetapkan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objektif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pembelian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apabila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terikut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kawan-kawan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Sekiranya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merancang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berkahwin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satu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pilihan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sesuai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Bezza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berbanding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Myvi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Walaupun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bezza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tidak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ruang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bagasi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luas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itu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berguna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memuatkan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kelengkapan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satu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almari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baju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periuk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belanga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pelbagai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aksesori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isteri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pulang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kampung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isteri</w:t>
      </w:r>
      <w:proofErr w:type="spellEnd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percayalah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….</w:t>
      </w:r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05C9ECAF" wp14:editId="2E89B26B">
            <wp:extent cx="3048000" cy="1466850"/>
            <wp:effectExtent l="0" t="0" r="0" b="0"/>
            <wp:docPr id="14" name="Picture 14" descr="https://i0.wp.com/4.bp.blogspot.com/-ocv6BWzwHX0/Wdn8stv80JI/AAAAAAAAA2A/3hHKP4zmSCc7HDkKZFDI_bBiRxPBcgmaQCLcBGAs/s320/hidden.jpg?zoom=1.5&amp;resize=320%2C154&amp;ssl=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4.bp.blogspot.com/-ocv6BWzwHX0/Wdn8stv80JI/AAAAAAAAA2A/3hHKP4zmSCc7HDkKZFDI_bBiRxPBcgmaQCLcBGAs/s320/hidden.jpg?zoom=1.5&amp;resize=320%2C154&amp;ssl=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lastRenderedPageBreak/>
        <w:t xml:space="preserve">17. Kos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tersembunyi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Kos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tersembunyi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apabila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naik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taraf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kenderaan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jarang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difikir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apabila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baru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Sebagai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contoh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apabila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memandu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myvi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saiz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tayar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digunakan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ialah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saiz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14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inci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saiz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bateri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juga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kecil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Apabila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melihat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jiran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MPV,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maka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pun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keputusan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membeli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MPV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tanpa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kaji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selidik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Saiz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tayar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besar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saiz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bateri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selenggara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penggunaan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bahan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api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cukai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jalan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jauh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berbeza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Myvi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18.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Realiti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kereta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terpakai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Terima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kekurangan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kelebihan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kerana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tiada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di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dunia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ini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100%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sempurna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waima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jenama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Ferrari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sekali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pun.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Pastikan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kereta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dipilih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tadi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mempunyai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point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kebaikan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melebihi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keburukan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keputusan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</w:p>
    <w:p w:rsidR="0068501C" w:rsidRPr="0068501C" w:rsidRDefault="0068501C" w:rsidP="00685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1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</w:rPr>
        <w:drawing>
          <wp:inline distT="0" distB="0" distL="0" distR="0" wp14:anchorId="18576F74" wp14:editId="6D5B6DEF">
            <wp:extent cx="2143125" cy="2143125"/>
            <wp:effectExtent l="0" t="0" r="9525" b="9525"/>
            <wp:docPr id="15" name="Picture 15" descr="https://i0.wp.com/1.bp.blogspot.com/-7-Krr0frZLk/Wdn9R4p5hyI/AAAAAAAAA2I/J6_y-d-PIHIKjZB9H20CpU1kH6K79iQggCLcBGAs/s1600/pomen.jpg?zoom=1.5&amp;resize=225%2C225&amp;ssl=1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.wp.com/1.bp.blogspot.com/-7-Krr0frZLk/Wdn9R4p5hyI/AAAAAAAAA2I/J6_y-d-PIHIKjZB9H20CpU1kH6K79iQggCLcBGAs/s1600/pomen.jpg?zoom=1.5&amp;resize=225%2C225&amp;ssl=1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1C" w:rsidRPr="0068501C" w:rsidRDefault="0068501C" w:rsidP="0068501C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19.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Bawa</w:t>
      </w:r>
      <w:proofErr w:type="spellEnd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</w:rPr>
        <w:t>mekanik</w:t>
      </w:r>
      <w:proofErr w:type="spell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lupa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bawa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bersama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formen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atau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mekanik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yang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dengan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kita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membuat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review.</w:t>
      </w:r>
      <w:proofErr w:type="gramEnd"/>
    </w:p>
    <w:p w:rsidR="0068501C" w:rsidRPr="0068501C" w:rsidRDefault="0068501C" w:rsidP="0068501C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3"/>
          <w:szCs w:val="23"/>
        </w:rPr>
      </w:pP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lastRenderedPageBreak/>
        <w:t>Semasa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bawa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mereka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,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jangan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lupa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bagi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duit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belanja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untuk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mekanik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.</w:t>
      </w:r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Biar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keluar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proofErr w:type="gram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kos</w:t>
      </w:r>
      <w:proofErr w:type="spellEnd"/>
      <w:proofErr w:type="gram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RM 50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daripada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menanggung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kerugian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</w:t>
      </w:r>
      <w:proofErr w:type="spellStart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>beribu</w:t>
      </w:r>
      <w:proofErr w:type="spellEnd"/>
      <w:r w:rsidRPr="0068501C">
        <w:rPr>
          <w:rFonts w:ascii="Segoe UI" w:eastAsia="Times New Roman" w:hAnsi="Segoe UI" w:cs="Segoe UI"/>
          <w:color w:val="2C2F34"/>
          <w:sz w:val="23"/>
          <w:szCs w:val="23"/>
        </w:rPr>
        <w:t xml:space="preserve"> ringgit</w:t>
      </w:r>
    </w:p>
    <w:p w:rsidR="005D18DB" w:rsidRDefault="005D18DB"/>
    <w:p w:rsidR="00F4709E" w:rsidRPr="002F7E93" w:rsidRDefault="005D18DB" w:rsidP="002F7E93">
      <w:pPr>
        <w:jc w:val="center"/>
        <w:rPr>
          <w:sz w:val="36"/>
          <w:szCs w:val="36"/>
        </w:rPr>
      </w:pPr>
      <w:proofErr w:type="spellStart"/>
      <w:r w:rsidRPr="002F7E93">
        <w:rPr>
          <w:sz w:val="36"/>
          <w:szCs w:val="36"/>
        </w:rPr>
        <w:t>Jika</w:t>
      </w:r>
      <w:proofErr w:type="spellEnd"/>
      <w:r w:rsidRPr="002F7E93">
        <w:rPr>
          <w:sz w:val="36"/>
          <w:szCs w:val="36"/>
        </w:rPr>
        <w:t xml:space="preserve"> </w:t>
      </w:r>
      <w:proofErr w:type="spellStart"/>
      <w:r w:rsidRPr="002F7E93">
        <w:rPr>
          <w:sz w:val="36"/>
          <w:szCs w:val="36"/>
        </w:rPr>
        <w:t>anda</w:t>
      </w:r>
      <w:proofErr w:type="spellEnd"/>
      <w:r w:rsidRPr="002F7E93">
        <w:rPr>
          <w:sz w:val="36"/>
          <w:szCs w:val="36"/>
        </w:rPr>
        <w:t xml:space="preserve"> </w:t>
      </w:r>
      <w:proofErr w:type="spellStart"/>
      <w:r w:rsidRPr="002F7E93">
        <w:rPr>
          <w:sz w:val="36"/>
          <w:szCs w:val="36"/>
        </w:rPr>
        <w:t>ingin</w:t>
      </w:r>
      <w:proofErr w:type="spellEnd"/>
      <w:r w:rsidRPr="002F7E93">
        <w:rPr>
          <w:sz w:val="36"/>
          <w:szCs w:val="36"/>
        </w:rPr>
        <w:t xml:space="preserve"> </w:t>
      </w:r>
      <w:proofErr w:type="spellStart"/>
      <w:r w:rsidRPr="002F7E93">
        <w:rPr>
          <w:sz w:val="36"/>
          <w:szCs w:val="36"/>
        </w:rPr>
        <w:t>menerima</w:t>
      </w:r>
      <w:proofErr w:type="spellEnd"/>
      <w:r w:rsidRPr="002F7E93">
        <w:rPr>
          <w:sz w:val="36"/>
          <w:szCs w:val="36"/>
        </w:rPr>
        <w:t xml:space="preserve"> </w:t>
      </w:r>
      <w:r w:rsidR="00702B7B" w:rsidRPr="002F7E93">
        <w:rPr>
          <w:sz w:val="36"/>
          <w:szCs w:val="36"/>
        </w:rPr>
        <w:t xml:space="preserve">tip-tip yang lain </w:t>
      </w:r>
      <w:proofErr w:type="spellStart"/>
      <w:r w:rsidR="00702B7B" w:rsidRPr="002F7E93">
        <w:rPr>
          <w:sz w:val="36"/>
          <w:szCs w:val="36"/>
        </w:rPr>
        <w:t>berkenaan</w:t>
      </w:r>
      <w:proofErr w:type="spellEnd"/>
      <w:r w:rsidR="00702B7B" w:rsidRPr="002F7E93">
        <w:rPr>
          <w:sz w:val="36"/>
          <w:szCs w:val="36"/>
        </w:rPr>
        <w:t xml:space="preserve"> </w:t>
      </w:r>
      <w:proofErr w:type="spellStart"/>
      <w:r w:rsidR="00702B7B" w:rsidRPr="002F7E93">
        <w:rPr>
          <w:sz w:val="36"/>
          <w:szCs w:val="36"/>
        </w:rPr>
        <w:t>kereta</w:t>
      </w:r>
      <w:proofErr w:type="spellEnd"/>
      <w:r w:rsidR="00702B7B" w:rsidRPr="002F7E93">
        <w:rPr>
          <w:sz w:val="36"/>
          <w:szCs w:val="36"/>
        </w:rPr>
        <w:t xml:space="preserve">, </w:t>
      </w:r>
      <w:proofErr w:type="spellStart"/>
      <w:r w:rsidR="00702B7B" w:rsidRPr="002F7E93">
        <w:rPr>
          <w:sz w:val="36"/>
          <w:szCs w:val="36"/>
        </w:rPr>
        <w:t>mohon</w:t>
      </w:r>
      <w:proofErr w:type="spellEnd"/>
    </w:p>
    <w:p w:rsidR="002F7E93" w:rsidRPr="002F7E93" w:rsidRDefault="002F7E93" w:rsidP="002F7E93">
      <w:pPr>
        <w:jc w:val="center"/>
        <w:rPr>
          <w:sz w:val="36"/>
          <w:szCs w:val="36"/>
        </w:rPr>
      </w:pPr>
      <w:r w:rsidRPr="002F7E93">
        <w:rPr>
          <w:sz w:val="36"/>
          <w:szCs w:val="36"/>
        </w:rPr>
        <w:t xml:space="preserve">SUBSCRIBE </w:t>
      </w:r>
      <w:proofErr w:type="spellStart"/>
      <w:r w:rsidRPr="002F7E93">
        <w:rPr>
          <w:sz w:val="36"/>
          <w:szCs w:val="36"/>
        </w:rPr>
        <w:t>untuk</w:t>
      </w:r>
      <w:proofErr w:type="spellEnd"/>
      <w:r w:rsidRPr="002F7E93">
        <w:rPr>
          <w:sz w:val="36"/>
          <w:szCs w:val="36"/>
        </w:rPr>
        <w:t xml:space="preserve"> </w:t>
      </w:r>
      <w:proofErr w:type="spellStart"/>
      <w:r w:rsidRPr="002F7E93">
        <w:rPr>
          <w:sz w:val="36"/>
          <w:szCs w:val="36"/>
        </w:rPr>
        <w:t>menerima</w:t>
      </w:r>
      <w:proofErr w:type="spellEnd"/>
      <w:r w:rsidRPr="002F7E93">
        <w:rPr>
          <w:sz w:val="36"/>
          <w:szCs w:val="36"/>
        </w:rPr>
        <w:t xml:space="preserve"> </w:t>
      </w:r>
      <w:proofErr w:type="spellStart"/>
      <w:r w:rsidR="0057261D">
        <w:rPr>
          <w:sz w:val="36"/>
          <w:szCs w:val="36"/>
        </w:rPr>
        <w:t>lebih</w:t>
      </w:r>
      <w:proofErr w:type="spellEnd"/>
      <w:r w:rsidR="0057261D">
        <w:rPr>
          <w:sz w:val="36"/>
          <w:szCs w:val="36"/>
        </w:rPr>
        <w:t xml:space="preserve"> </w:t>
      </w:r>
      <w:proofErr w:type="spellStart"/>
      <w:r w:rsidR="0057261D">
        <w:rPr>
          <w:sz w:val="36"/>
          <w:szCs w:val="36"/>
        </w:rPr>
        <w:t>banyak</w:t>
      </w:r>
      <w:proofErr w:type="spellEnd"/>
      <w:r w:rsidR="0057261D">
        <w:rPr>
          <w:sz w:val="36"/>
          <w:szCs w:val="36"/>
        </w:rPr>
        <w:t xml:space="preserve"> tip </w:t>
      </w:r>
      <w:proofErr w:type="spellStart"/>
      <w:r w:rsidR="0057261D">
        <w:rPr>
          <w:sz w:val="36"/>
          <w:szCs w:val="36"/>
        </w:rPr>
        <w:t>dari</w:t>
      </w:r>
      <w:proofErr w:type="spellEnd"/>
      <w:r w:rsidRPr="002F7E93">
        <w:rPr>
          <w:sz w:val="36"/>
          <w:szCs w:val="36"/>
        </w:rPr>
        <w:t xml:space="preserve"> kami di</w:t>
      </w:r>
      <w:r w:rsidR="0057261D">
        <w:rPr>
          <w:sz w:val="36"/>
          <w:szCs w:val="36"/>
        </w:rPr>
        <w:t>:</w:t>
      </w:r>
    </w:p>
    <w:p w:rsidR="002F7E93" w:rsidRDefault="0057261D" w:rsidP="0057261D">
      <w:pPr>
        <w:jc w:val="center"/>
        <w:rPr>
          <w:sz w:val="32"/>
          <w:szCs w:val="32"/>
        </w:rPr>
      </w:pPr>
      <w:hyperlink r:id="rId36" w:history="1">
        <w:r w:rsidRPr="0057261D">
          <w:rPr>
            <w:color w:val="0000FF"/>
            <w:sz w:val="32"/>
            <w:szCs w:val="32"/>
            <w:u w:val="single"/>
          </w:rPr>
          <w:t>https://www.ehmotorcredit.com/subscribe-untuk-tip-kereta.html</w:t>
        </w:r>
      </w:hyperlink>
    </w:p>
    <w:p w:rsidR="0057261D" w:rsidRDefault="0057261D" w:rsidP="0057261D">
      <w:pPr>
        <w:jc w:val="center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57261D" w:rsidRDefault="0057261D" w:rsidP="0057261D">
      <w:pPr>
        <w:jc w:val="center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</w:p>
    <w:p w:rsidR="0057261D" w:rsidRPr="0057261D" w:rsidRDefault="0057261D" w:rsidP="0057261D">
      <w:pPr>
        <w:jc w:val="center"/>
        <w:rPr>
          <w:rFonts w:ascii="Helvetica" w:hAnsi="Helvetica" w:cs="Helvetica"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</w:p>
    <w:p w:rsidR="002F7E93" w:rsidRPr="002F7E93" w:rsidRDefault="0057261D">
      <w:pPr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</w:pPr>
      <w:r w:rsidRPr="0057261D">
        <w:rPr>
          <w:rFonts w:ascii="Helvetica" w:hAnsi="Helvetica" w:cs="Helvetica"/>
          <w:noProof/>
          <w:color w:val="1D2129"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3676015</wp:posOffset>
                </wp:positionH>
                <wp:positionV relativeFrom="paragraph">
                  <wp:posOffset>45720</wp:posOffset>
                </wp:positionV>
                <wp:extent cx="2428875" cy="2114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D" w:rsidRDefault="005726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14220" cy="2014220"/>
                                  <wp:effectExtent l="0" t="0" r="508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4220" cy="2014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45pt;margin-top:3.6pt;width:191.2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" strokecolor="white [3212]">
                <v:textbox>
                  <w:txbxContent>
                    <w:p w:rsidR="0057261D" w:rsidRDefault="005726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14220" cy="2014220"/>
                            <wp:effectExtent l="0" t="0" r="508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4220" cy="2014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>"Like" kami di FB/</w:t>
      </w:r>
      <w:proofErr w:type="spellStart"/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>ehmotorcredit</w:t>
      </w:r>
      <w:proofErr w:type="spellEnd"/>
      <w:r w:rsidR="002F7E93" w:rsidRPr="002F7E93">
        <w:rPr>
          <w:rFonts w:ascii="Helvetica" w:hAnsi="Helvetica" w:cs="Helvetica"/>
          <w:color w:val="1D2129"/>
          <w:sz w:val="36"/>
          <w:szCs w:val="36"/>
        </w:rPr>
        <w:br/>
      </w:r>
      <w:hyperlink r:id="rId38" w:tgtFrame="_blank" w:history="1">
        <w:r w:rsidR="002F7E93" w:rsidRPr="002F7E93">
          <w:rPr>
            <w:rStyle w:val="Hyperlink"/>
            <w:rFonts w:ascii="Helvetica" w:hAnsi="Helvetica" w:cs="Helvetica"/>
            <w:color w:val="365899"/>
            <w:sz w:val="36"/>
            <w:szCs w:val="36"/>
            <w:shd w:val="clear" w:color="auto" w:fill="FFFFFF"/>
          </w:rPr>
          <w:t>www.ehmotorcredit.com</w:t>
        </w:r>
      </w:hyperlink>
      <w:r w:rsidR="002F7E93" w:rsidRPr="002F7E93">
        <w:rPr>
          <w:rFonts w:ascii="Helvetica" w:hAnsi="Helvetica" w:cs="Helvetica"/>
          <w:color w:val="1D2129"/>
          <w:sz w:val="36"/>
          <w:szCs w:val="36"/>
        </w:rPr>
        <w:br/>
      </w:r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>INSTAGRAM </w:t>
      </w:r>
      <w:hyperlink r:id="rId39" w:history="1">
        <w:r w:rsidR="002F7E93" w:rsidRPr="002F7E93">
          <w:rPr>
            <w:rStyle w:val="58cl"/>
            <w:rFonts w:ascii="inherit" w:hAnsi="inherit" w:cs="Helvetica"/>
            <w:color w:val="365899"/>
            <w:sz w:val="36"/>
            <w:szCs w:val="36"/>
            <w:shd w:val="clear" w:color="auto" w:fill="FFFFFF"/>
          </w:rPr>
          <w:t>#</w:t>
        </w:r>
        <w:proofErr w:type="spellStart"/>
        <w:r w:rsidR="002F7E93" w:rsidRPr="002F7E93">
          <w:rPr>
            <w:rStyle w:val="58cm"/>
            <w:rFonts w:ascii="inherit" w:hAnsi="inherit" w:cs="Helvetica"/>
            <w:color w:val="365899"/>
            <w:sz w:val="36"/>
            <w:szCs w:val="36"/>
            <w:shd w:val="clear" w:color="auto" w:fill="FFFFFF"/>
          </w:rPr>
          <w:t>ehmotorcredit</w:t>
        </w:r>
        <w:proofErr w:type="spellEnd"/>
      </w:hyperlink>
      <w:r w:rsidR="002F7E93" w:rsidRPr="002F7E93">
        <w:rPr>
          <w:sz w:val="36"/>
          <w:szCs w:val="36"/>
        </w:rPr>
        <w:br/>
      </w:r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> </w:t>
      </w:r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br/>
      </w:r>
      <w:proofErr w:type="spellStart"/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>Hubungi</w:t>
      </w:r>
      <w:proofErr w:type="spellEnd"/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 kami:</w:t>
      </w:r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br/>
      </w:r>
      <w:r w:rsidR="002F7E93"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>EH Motor (</w:t>
      </w:r>
      <w:proofErr w:type="spellStart"/>
      <w:r w:rsidR="002F7E93"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>Ditubuh</w:t>
      </w:r>
      <w:proofErr w:type="spellEnd"/>
      <w:r w:rsidR="002F7E93"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 1985)</w:t>
      </w:r>
      <w:r w:rsidR="002F7E93" w:rsidRPr="002F7E93">
        <w:rPr>
          <w:rFonts w:ascii="Helvetica" w:hAnsi="Helvetica" w:cs="Helvetica"/>
          <w:color w:val="1D2129"/>
          <w:sz w:val="36"/>
          <w:szCs w:val="36"/>
          <w:shd w:val="clear" w:color="auto" w:fill="FFFFFF"/>
        </w:rPr>
        <w:br/>
      </w:r>
      <w:r w:rsidR="002F7E93" w:rsidRPr="002F7E93">
        <w:rPr>
          <w:rStyle w:val="textexposedshow"/>
          <w:rFonts w:ascii="Helvetica" w:hAnsi="Helvetica" w:cs="Helvetica"/>
          <w:b/>
          <w:color w:val="1D2129"/>
          <w:sz w:val="36"/>
          <w:szCs w:val="36"/>
          <w:shd w:val="clear" w:color="auto" w:fill="FFFFFF"/>
        </w:rPr>
        <w:t>0331670085, 0193357877</w:t>
      </w:r>
    </w:p>
    <w:p w:rsidR="002F7E93" w:rsidRPr="002F7E93" w:rsidRDefault="002F7E93">
      <w:pPr>
        <w:rPr>
          <w:sz w:val="36"/>
          <w:szCs w:val="36"/>
        </w:rPr>
      </w:pPr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Blacklist, CCRIS, Full loan </w:t>
      </w:r>
      <w:proofErr w:type="spellStart"/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>untuk</w:t>
      </w:r>
      <w:proofErr w:type="spellEnd"/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>beli</w:t>
      </w:r>
      <w:proofErr w:type="spellEnd"/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 xml:space="preserve"> </w:t>
      </w:r>
      <w:proofErr w:type="spellStart"/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>kereta</w:t>
      </w:r>
      <w:proofErr w:type="spellEnd"/>
      <w:r w:rsidRPr="002F7E93">
        <w:rPr>
          <w:rStyle w:val="textexposedshow"/>
          <w:rFonts w:ascii="Helvetica" w:hAnsi="Helvetica" w:cs="Helvetica"/>
          <w:color w:val="1D2129"/>
          <w:sz w:val="36"/>
          <w:szCs w:val="36"/>
          <w:shd w:val="clear" w:color="auto" w:fill="FFFFFF"/>
        </w:rPr>
        <w:t> </w:t>
      </w:r>
      <w:r w:rsidRPr="002F7E93">
        <w:rPr>
          <w:rStyle w:val="6qdm"/>
          <w:rFonts w:ascii="inherit" w:hAnsi="inherit" w:cs="Helvetica"/>
          <w:color w:val="1D2129"/>
          <w:sz w:val="36"/>
          <w:szCs w:val="36"/>
          <w:shd w:val="clear" w:color="auto" w:fill="FFFFFF"/>
        </w:rPr>
        <w:t>☺☺</w:t>
      </w:r>
    </w:p>
    <w:sectPr w:rsidR="002F7E93" w:rsidRPr="002F7E93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31" w:rsidRDefault="008C1531" w:rsidP="005D18DB">
      <w:pPr>
        <w:spacing w:after="0" w:line="240" w:lineRule="auto"/>
      </w:pPr>
      <w:r>
        <w:separator/>
      </w:r>
    </w:p>
  </w:endnote>
  <w:endnote w:type="continuationSeparator" w:id="0">
    <w:p w:rsidR="008C1531" w:rsidRDefault="008C1531" w:rsidP="005D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391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8DB" w:rsidRDefault="005D18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0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18DB" w:rsidRDefault="005D1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31" w:rsidRDefault="008C1531" w:rsidP="005D18DB">
      <w:pPr>
        <w:spacing w:after="0" w:line="240" w:lineRule="auto"/>
      </w:pPr>
      <w:r>
        <w:separator/>
      </w:r>
    </w:p>
  </w:footnote>
  <w:footnote w:type="continuationSeparator" w:id="0">
    <w:p w:rsidR="008C1531" w:rsidRDefault="008C1531" w:rsidP="005D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DB" w:rsidRDefault="005D18DB">
    <w:pPr>
      <w:pStyle w:val="Header"/>
    </w:pPr>
    <w:r>
      <w:rPr>
        <w:noProof/>
      </w:rPr>
      <w:drawing>
        <wp:inline distT="0" distB="0" distL="0" distR="0" wp14:anchorId="604A4D38" wp14:editId="1D813E3A">
          <wp:extent cx="5943600" cy="979593"/>
          <wp:effectExtent l="0" t="0" r="0" b="0"/>
          <wp:docPr id="17" name="Picture 17" descr="C:\Users\AD\Desktop\blackl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\Desktop\blackli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8DB" w:rsidRDefault="005D1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1C"/>
    <w:rsid w:val="002F7E93"/>
    <w:rsid w:val="0057261D"/>
    <w:rsid w:val="005D18DB"/>
    <w:rsid w:val="0068501C"/>
    <w:rsid w:val="00702B7B"/>
    <w:rsid w:val="0078190B"/>
    <w:rsid w:val="008C1531"/>
    <w:rsid w:val="00F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DB"/>
  </w:style>
  <w:style w:type="paragraph" w:styleId="Footer">
    <w:name w:val="footer"/>
    <w:basedOn w:val="Normal"/>
    <w:link w:val="FooterChar"/>
    <w:uiPriority w:val="99"/>
    <w:unhideWhenUsed/>
    <w:rsid w:val="005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DB"/>
  </w:style>
  <w:style w:type="character" w:styleId="Hyperlink">
    <w:name w:val="Hyperlink"/>
    <w:basedOn w:val="DefaultParagraphFont"/>
    <w:uiPriority w:val="99"/>
    <w:unhideWhenUsed/>
    <w:rsid w:val="002F7E93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2F7E93"/>
  </w:style>
  <w:style w:type="character" w:customStyle="1" w:styleId="58cm">
    <w:name w:val="_58cm"/>
    <w:basedOn w:val="DefaultParagraphFont"/>
    <w:rsid w:val="002F7E93"/>
  </w:style>
  <w:style w:type="character" w:customStyle="1" w:styleId="textexposedshow">
    <w:name w:val="text_exposed_show"/>
    <w:basedOn w:val="DefaultParagraphFont"/>
    <w:rsid w:val="002F7E93"/>
  </w:style>
  <w:style w:type="character" w:customStyle="1" w:styleId="6qdm">
    <w:name w:val="_6qdm"/>
    <w:basedOn w:val="DefaultParagraphFont"/>
    <w:rsid w:val="002F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8DB"/>
  </w:style>
  <w:style w:type="paragraph" w:styleId="Footer">
    <w:name w:val="footer"/>
    <w:basedOn w:val="Normal"/>
    <w:link w:val="FooterChar"/>
    <w:uiPriority w:val="99"/>
    <w:unhideWhenUsed/>
    <w:rsid w:val="005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8DB"/>
  </w:style>
  <w:style w:type="character" w:styleId="Hyperlink">
    <w:name w:val="Hyperlink"/>
    <w:basedOn w:val="DefaultParagraphFont"/>
    <w:uiPriority w:val="99"/>
    <w:unhideWhenUsed/>
    <w:rsid w:val="002F7E93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2F7E93"/>
  </w:style>
  <w:style w:type="character" w:customStyle="1" w:styleId="58cm">
    <w:name w:val="_58cm"/>
    <w:basedOn w:val="DefaultParagraphFont"/>
    <w:rsid w:val="002F7E93"/>
  </w:style>
  <w:style w:type="character" w:customStyle="1" w:styleId="textexposedshow">
    <w:name w:val="text_exposed_show"/>
    <w:basedOn w:val="DefaultParagraphFont"/>
    <w:rsid w:val="002F7E93"/>
  </w:style>
  <w:style w:type="character" w:customStyle="1" w:styleId="6qdm">
    <w:name w:val="_6qdm"/>
    <w:basedOn w:val="DefaultParagraphFont"/>
    <w:rsid w:val="002F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2.wp.com/3.bp.blogspot.com/-YtapbIgr1rc/Wdn4h-ByB8I/AAAAAAAAA1E/AndDKXsbkQMp9asE-fe1GXJoegLa8wusgCLcBGAs/s1600/3494080_CBRUP4bXP2QgmjYcR3sMJAqvPxwzkFQ-5vkxNOnLbEA.jpg?ssl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i1.wp.com/2.bp.blogspot.com/-vlzeoBXySeo/Wdn5jtkzg1I/AAAAAAAAA1Y/Dtkd2Qye5iIbJwJA5Mga22FAKPsZDTqJQCLcBGAs/s1600/vs.jpg?ssl=1" TargetMode="External"/><Relationship Id="rId26" Type="http://schemas.openxmlformats.org/officeDocument/2006/relationships/hyperlink" Target="https://i2.wp.com/4.bp.blogspot.com/-zgXiZ7SrX8k/Wdn7ijU4flI/AAAAAAAAA1w/6Mw5QTv--qQXmhK3nwhiLfypPxBKx1bVQCLcBGAs/s1600/low.jpg?ssl=1" TargetMode="External"/><Relationship Id="rId39" Type="http://schemas.openxmlformats.org/officeDocument/2006/relationships/hyperlink" Target="https://www.facebook.com/hashtag/ehmotorcredit?source=feed_text&amp;epa=HASHTAG&amp;__xts__%5B0%5D=68.ARBKx3GvZL6wnadVq4fde4dpKZpVp12MH0dihcZe1hdzb4pJgRq0vLYJIYhmcsrwl8eSoU0pr7bHuhNCV_db-cpFynXgkP6kMOBUXEjJ6xZYMQvFd8coT1g7Oj1wWYl05b19jwpcGVTOVP306asVpEwna12o8EPsYICWdb0ZUUzu_0vR3PJCLfzTMbTu8JvRqpi-NYPV4n11l4jW8MUZf9nElV75-NIfp8Mt__x8QbajHh_mavSa0kohN8GaHN6Cy-OgMrAShrv8pj1J8WO6J9FLgZRbibAVrM9wudUCazZFT2NtoKGX0-vumin4NPZLc6x_bQWA5m5JQ5Km5zdM1k6WN4nE9972KVU&amp;__tn__=%2ANK-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s://i0.wp.com/1.bp.blogspot.com/-7-Krr0frZLk/Wdn9R4p5hyI/AAAAAAAAA2I/J6_y-d-PIHIKjZB9H20CpU1kH6K79iQggCLcBGAs/s1600/pomen.jpg?ssl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2.wp.com/3.bp.blogspot.com/-MsSaQLvt_04/Wdn4tJdtYcI/AAAAAAAAA1M/M6SSVaNsdeMQoBE4D3cmZ6dkzGZjhJrzgCLcBGAs/s1600/17861566_1342463722466782_7115060870295434031_n.jpg?ssl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ehmotorcredit.com/?fbclid=IwAR3f2cYhHp3hk_xFnJvyddLXFTwniXRVZQY04DqyMTVF-hQ79VQmYnn7vV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1.wp.com/3.bp.blogspot.com/-uZAp-u96Tao/Wdn5VirAAPI/AAAAAAAAA1U/rYnfo7GMEawmPusWmLOPBKRX1OMsgMvTwCLcBGAs/s1600/dvvti.jpg?ssl=1" TargetMode="External"/><Relationship Id="rId20" Type="http://schemas.openxmlformats.org/officeDocument/2006/relationships/hyperlink" Target="https://i2.wp.com/3.bp.blogspot.com/-laMuEKCGNyg/Wdn50VKBFFI/AAAAAAAAA1c/NDG5PjWV15AE97vbqmvm7z78wWm3-Un1wCLcBGAs/s1600/problem.jpg?ssl=1" TargetMode="External"/><Relationship Id="rId29" Type="http://schemas.openxmlformats.org/officeDocument/2006/relationships/image" Target="media/image11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i0.wp.com/4.bp.blogspot.com/-NHyDN2piWpI/Wdn6ZGSYnEI/AAAAAAAAA1k/R4-DlAlIbNkWgKpuwiPE42iF4KxNbx-ugCLcBGAs/s1600/Civic-Mod2.jpg?ssl=1" TargetMode="External"/><Relationship Id="rId32" Type="http://schemas.openxmlformats.org/officeDocument/2006/relationships/hyperlink" Target="https://i2.wp.com/4.bp.blogspot.com/-ocv6BWzwHX0/Wdn8stv80JI/AAAAAAAAA2A/3hHKP4zmSCc7HDkKZFDI_bBiRxPBcgmaQCLcBGAs/s1600/hidden.jpg?ssl=1" TargetMode="External"/><Relationship Id="rId37" Type="http://schemas.openxmlformats.org/officeDocument/2006/relationships/image" Target="media/image15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i1.wp.com/4.bp.blogspot.com/-TaSk3ATu9n0/Wdn75s05uVI/AAAAAAAAA10/aKXz7XSUr2ES4kvP1pK0LXANJ4O-Ba0KwCLcBGAs/s1600/TL.jpg?ssl=1" TargetMode="External"/><Relationship Id="rId36" Type="http://schemas.openxmlformats.org/officeDocument/2006/relationships/hyperlink" Target="https://www.ehmotorcredit.com/subscribe-untuk-tip-kereta.html" TargetMode="External"/><Relationship Id="rId10" Type="http://schemas.openxmlformats.org/officeDocument/2006/relationships/hyperlink" Target="https://i2.wp.com/1.bp.blogspot.com/-fyHCGbXEEZM/Wdn4na2ChzI/AAAAAAAAA1I/NWahP3vhlVsfrMn3TaKrhY8_UYsTXLo_wCLcBGAs/s1600/17757113_1339569589422862_1823721334646668144_n.jpg?ssl=1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i1.wp.com/3.bp.blogspot.com/-7XYv_3jSvWM/Wdn5H0fpBuI/AAAAAAAAA1Q/Q1Qxf1qCxZcrp_xSe1F9IB0Rm_45LpfGwCLcBGAs/s1600/crv.jpg?ssl=1" TargetMode="External"/><Relationship Id="rId22" Type="http://schemas.openxmlformats.org/officeDocument/2006/relationships/hyperlink" Target="https://i1.wp.com/2.bp.blogspot.com/-7fTVrtp-oPU/Wdn6MNfMIZI/AAAAAAAAA1g/CaWEs8cEw0sPopfGd_dAZS5qebjCkvh5wCLcBGAs/s1600/esc.jpg?ssl=1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i1.wp.com/4.bp.blogspot.com/-E9NMpmHuzUg/Wdn8cxG93lI/AAAAAAAAA18/nin1ZtmOcesYDp7_6N9vsCp-olD4QrOWQCLcBGAs/s1600/bonet.jpg?ssl=1" TargetMode="External"/><Relationship Id="rId35" Type="http://schemas.openxmlformats.org/officeDocument/2006/relationships/image" Target="media/image14.jpe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47CE-A2EA-4BCF-9F79-7504BC8F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2019-04-12T08:06:00Z</dcterms:created>
  <dcterms:modified xsi:type="dcterms:W3CDTF">2019-04-12T08:06:00Z</dcterms:modified>
</cp:coreProperties>
</file>